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E" w:rsidRDefault="00236A83" w:rsidP="00307D5E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825186" r:id="rId7"/>
        </w:pict>
      </w:r>
    </w:p>
    <w:p w:rsidR="00307D5E" w:rsidRDefault="00236A83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8890</wp:posOffset>
                </wp:positionV>
                <wp:extent cx="2194560" cy="1143000"/>
                <wp:effectExtent l="0" t="0" r="0" b="0"/>
                <wp:wrapTight wrapText="right">
                  <wp:wrapPolygon edited="0">
                    <wp:start x="0" y="0"/>
                    <wp:lineTo x="0" y="21240"/>
                    <wp:lineTo x="21375" y="21240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63" w:rsidRDefault="00992E63" w:rsidP="00307D5E">
                            <w:pPr>
                              <w:pStyle w:val="2"/>
                              <w:spacing w:before="0" w:line="240" w:lineRule="auto"/>
                              <w:ind w:left="1440" w:hanging="72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92E63" w:rsidRDefault="00992E63" w:rsidP="00307D5E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сельского поселения     Захаркино муниципального района Сергиевский</w:t>
                            </w:r>
                          </w:p>
                          <w:p w:rsidR="00992E63" w:rsidRDefault="00992E63" w:rsidP="00307D5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2pt;margin-top:.7pt;width:172.8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eAiQIAABc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" o:allowincell="f" stroked="f">
                <v:textbox>
                  <w:txbxContent>
                    <w:p w:rsidR="00992E63" w:rsidRDefault="00992E63" w:rsidP="00307D5E">
                      <w:pPr>
                        <w:pStyle w:val="2"/>
                        <w:spacing w:before="0" w:line="240" w:lineRule="auto"/>
                        <w:ind w:left="1440" w:hanging="72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92E63" w:rsidRDefault="00992E63" w:rsidP="00307D5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сельского поселения     Захаркино муниципального района Сергиевский</w:t>
                      </w:r>
                    </w:p>
                    <w:p w:rsidR="00992E63" w:rsidRDefault="00992E63" w:rsidP="00307D5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1"/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00222" w:rsidRPr="00E00222" w:rsidRDefault="00E00222" w:rsidP="00E00222"/>
    <w:p w:rsidR="00E00222" w:rsidRPr="00E00222" w:rsidRDefault="00E00222" w:rsidP="00E00222">
      <w:pPr>
        <w:pStyle w:val="a7"/>
        <w:widowControl w:val="0"/>
        <w:numPr>
          <w:ilvl w:val="0"/>
          <w:numId w:val="2"/>
        </w:numPr>
        <w:suppressAutoHyphens/>
        <w:spacing w:after="0" w:line="200" w:lineRule="atLeast"/>
        <w:ind w:right="5139"/>
        <w:rPr>
          <w:rFonts w:ascii="Times New Roman" w:hAnsi="Times New Roman" w:cs="Times New Roman"/>
          <w:b/>
          <w:sz w:val="28"/>
          <w:szCs w:val="28"/>
        </w:rPr>
      </w:pPr>
      <w:r w:rsidRPr="00E00222">
        <w:rPr>
          <w:rFonts w:ascii="Times New Roman" w:hAnsi="Times New Roman" w:cs="Times New Roman"/>
          <w:b/>
          <w:sz w:val="28"/>
          <w:szCs w:val="28"/>
        </w:rPr>
        <w:t xml:space="preserve">от «29» декабря 2018 года  </w:t>
      </w:r>
    </w:p>
    <w:p w:rsidR="00E00222" w:rsidRDefault="00E00222" w:rsidP="00E00222">
      <w:pPr>
        <w:pStyle w:val="a7"/>
        <w:widowControl w:val="0"/>
        <w:numPr>
          <w:ilvl w:val="0"/>
          <w:numId w:val="2"/>
        </w:numPr>
        <w:suppressAutoHyphens/>
        <w:spacing w:after="0" w:line="200" w:lineRule="atLeast"/>
        <w:ind w:right="5139"/>
        <w:rPr>
          <w:rFonts w:ascii="Times New Roman" w:hAnsi="Times New Roman" w:cs="Times New Roman"/>
          <w:b/>
          <w:sz w:val="28"/>
          <w:szCs w:val="28"/>
        </w:rPr>
      </w:pPr>
      <w:r w:rsidRPr="00E00222">
        <w:rPr>
          <w:rFonts w:ascii="Times New Roman" w:hAnsi="Times New Roman" w:cs="Times New Roman"/>
          <w:b/>
          <w:sz w:val="28"/>
          <w:szCs w:val="28"/>
        </w:rPr>
        <w:t xml:space="preserve">                   №57</w:t>
      </w:r>
    </w:p>
    <w:p w:rsidR="00E00222" w:rsidRPr="00E00222" w:rsidRDefault="00E00222" w:rsidP="00E00222">
      <w:pPr>
        <w:pStyle w:val="a7"/>
        <w:widowControl w:val="0"/>
        <w:numPr>
          <w:ilvl w:val="0"/>
          <w:numId w:val="2"/>
        </w:numPr>
        <w:suppressAutoHyphens/>
        <w:spacing w:after="0" w:line="200" w:lineRule="atLeast"/>
        <w:ind w:right="5139"/>
        <w:rPr>
          <w:rFonts w:ascii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Об утверждении муниципальной программы «Устойчивое развитие сельского поселения </w:t>
      </w:r>
      <w:r w:rsidR="00C25F3C">
        <w:rPr>
          <w:rFonts w:ascii="Times New Roman" w:eastAsia="Times New Roman CYR" w:hAnsi="Times New Roman"/>
          <w:b/>
          <w:bCs/>
          <w:sz w:val="28"/>
          <w:szCs w:val="28"/>
        </w:rPr>
        <w:t>Захаркино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9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-20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21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гг.</w:t>
      </w:r>
    </w:p>
    <w:p w:rsidR="00307D5E" w:rsidRDefault="00307D5E" w:rsidP="00307D5E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A07A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</w:t>
      </w:r>
      <w:r w:rsidR="00C25F3C">
        <w:rPr>
          <w:rFonts w:ascii="Times New Roman" w:hAnsi="Times New Roman"/>
          <w:sz w:val="28"/>
          <w:szCs w:val="28"/>
        </w:rPr>
        <w:t>Захаркино</w:t>
      </w:r>
      <w:r>
        <w:rPr>
          <w:rFonts w:ascii="Times New Roman" w:hAnsi="Times New Roman"/>
          <w:sz w:val="28"/>
          <w:szCs w:val="28"/>
        </w:rPr>
        <w:t xml:space="preserve">, в целях повышения уровня и качества жизни сельского  населения, устойчивого развития сельского поселения, Администрация сельского поселения </w:t>
      </w:r>
      <w:r w:rsidR="00C25F3C">
        <w:rPr>
          <w:rFonts w:ascii="Times New Roman" w:hAnsi="Times New Roman"/>
          <w:sz w:val="28"/>
          <w:szCs w:val="28"/>
        </w:rPr>
        <w:t>Захаркино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307D5E" w:rsidRDefault="00307D5E" w:rsidP="00307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муниципальную программу «Устойчивое развитие сельского поселения </w:t>
      </w:r>
      <w:r w:rsidR="00C25F3C">
        <w:rPr>
          <w:rFonts w:ascii="Times New Roman" w:hAnsi="Times New Roman"/>
          <w:sz w:val="28"/>
          <w:szCs w:val="28"/>
        </w:rPr>
        <w:t>Захаркино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181D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гг.(Приложение №1 к настоящему Постановлению).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6C12">
        <w:rPr>
          <w:rFonts w:ascii="Times New Roman" w:hAnsi="Times New Roman"/>
          <w:sz w:val="28"/>
          <w:szCs w:val="28"/>
        </w:rPr>
        <w:t xml:space="preserve">Установить, что расходные обязательства, возникающие в результате принятия настоящего постановления, исполняются за счет средств </w:t>
      </w:r>
      <w:r w:rsidR="00AD3CE5" w:rsidRPr="00BA6C12">
        <w:rPr>
          <w:rFonts w:ascii="Times New Roman" w:hAnsi="Times New Roman"/>
          <w:sz w:val="28"/>
          <w:szCs w:val="28"/>
        </w:rPr>
        <w:t>областного</w:t>
      </w:r>
      <w:r w:rsidR="00BA6C12" w:rsidRPr="00BA6C12">
        <w:rPr>
          <w:rFonts w:ascii="Times New Roman" w:hAnsi="Times New Roman"/>
          <w:sz w:val="28"/>
          <w:szCs w:val="28"/>
        </w:rPr>
        <w:t xml:space="preserve"> и местного</w:t>
      </w:r>
      <w:r w:rsidRPr="00BA6C12">
        <w:rPr>
          <w:rFonts w:ascii="Times New Roman" w:hAnsi="Times New Roman"/>
          <w:sz w:val="28"/>
          <w:szCs w:val="28"/>
        </w:rPr>
        <w:t xml:space="preserve"> бюджет</w:t>
      </w:r>
      <w:r w:rsidR="00BA6C12" w:rsidRPr="00BA6C12">
        <w:rPr>
          <w:rFonts w:ascii="Times New Roman" w:hAnsi="Times New Roman"/>
          <w:sz w:val="28"/>
          <w:szCs w:val="28"/>
        </w:rPr>
        <w:t>ов</w:t>
      </w:r>
      <w:r w:rsidRPr="00BA6C1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307D5E" w:rsidRDefault="00AD3CE5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D5E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307D5E" w:rsidRDefault="00AD3CE5" w:rsidP="00307D5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307D5E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</w:t>
      </w:r>
      <w:r w:rsidR="00181D25">
        <w:rPr>
          <w:rFonts w:ascii="Times New Roman" w:hAnsi="Times New Roman"/>
          <w:sz w:val="28"/>
          <w:szCs w:val="28"/>
        </w:rPr>
        <w:t>9</w:t>
      </w:r>
      <w:r w:rsidR="00307D5E">
        <w:rPr>
          <w:rFonts w:ascii="Times New Roman" w:hAnsi="Times New Roman"/>
          <w:sz w:val="28"/>
          <w:szCs w:val="28"/>
        </w:rPr>
        <w:t>года.</w:t>
      </w:r>
    </w:p>
    <w:p w:rsidR="00307D5E" w:rsidRDefault="00307D5E" w:rsidP="00307D5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  <w:r w:rsidR="00C25F3C">
        <w:rPr>
          <w:rFonts w:ascii="Times New Roman" w:eastAsia="Times New Roman" w:hAnsi="Times New Roman"/>
          <w:sz w:val="28"/>
          <w:szCs w:val="28"/>
        </w:rPr>
        <w:t>Захаркино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</w:t>
      </w:r>
      <w:r w:rsidR="00E00222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00222">
        <w:rPr>
          <w:rFonts w:ascii="Times New Roman" w:eastAsia="Times New Roman" w:hAnsi="Times New Roman"/>
          <w:sz w:val="28"/>
          <w:szCs w:val="28"/>
        </w:rPr>
        <w:t>А.В.</w:t>
      </w:r>
      <w:r w:rsidR="00C25F3C">
        <w:rPr>
          <w:rFonts w:ascii="Times New Roman" w:eastAsia="Times New Roman" w:hAnsi="Times New Roman"/>
          <w:sz w:val="28"/>
          <w:szCs w:val="28"/>
        </w:rPr>
        <w:t>Ведени</w:t>
      </w:r>
      <w:r w:rsidR="00E00222">
        <w:rPr>
          <w:rFonts w:ascii="Times New Roman" w:eastAsia="Times New Roman" w:hAnsi="Times New Roman"/>
          <w:sz w:val="28"/>
          <w:szCs w:val="28"/>
        </w:rPr>
        <w:t>н</w:t>
      </w:r>
    </w:p>
    <w:p w:rsidR="00181D25" w:rsidRDefault="00181D25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307D5E" w:rsidTr="00C25F3C">
        <w:tc>
          <w:tcPr>
            <w:tcW w:w="5044" w:type="dxa"/>
            <w:hideMark/>
          </w:tcPr>
          <w:p w:rsidR="00C25F3C" w:rsidRDefault="00C25F3C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к постановлению администрации сельского поселения </w:t>
            </w:r>
            <w:r w:rsidR="00C25F3C">
              <w:rPr>
                <w:rFonts w:ascii="Times New Roman" w:hAnsi="Times New Roman" w:cs="Tahoma"/>
                <w:kern w:val="2"/>
                <w:lang w:eastAsia="hi-IN" w:bidi="hi-IN"/>
              </w:rPr>
              <w:t>Захаркино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муниципального района Сергиевский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</w:t>
            </w:r>
            <w:r w:rsidR="00E00222">
              <w:rPr>
                <w:rFonts w:ascii="Times New Roman" w:hAnsi="Times New Roman" w:cs="Tahoma"/>
                <w:kern w:val="2"/>
                <w:lang w:eastAsia="hi-IN" w:bidi="hi-IN"/>
              </w:rPr>
              <w:t>57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от</w:t>
            </w:r>
            <w:r w:rsidR="00E00222">
              <w:rPr>
                <w:rFonts w:ascii="Times New Roman" w:hAnsi="Times New Roman" w:cs="Tahoma"/>
                <w:kern w:val="2"/>
                <w:lang w:eastAsia="hi-IN" w:bidi="hi-IN"/>
              </w:rPr>
              <w:t xml:space="preserve"> «29» декабря 2018 г.</w:t>
            </w:r>
          </w:p>
        </w:tc>
      </w:tr>
    </w:tbl>
    <w:p w:rsidR="00307D5E" w:rsidRDefault="00307D5E" w:rsidP="00307D5E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110D" w:rsidRDefault="00F4110D" w:rsidP="0030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07D5E" w:rsidRDefault="00307D5E" w:rsidP="0030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сельского поселения </w:t>
      </w:r>
      <w:r w:rsidR="00C25F3C">
        <w:rPr>
          <w:rFonts w:ascii="Times New Roman" w:hAnsi="Times New Roman" w:cs="Times New Roman"/>
          <w:b/>
          <w:sz w:val="28"/>
          <w:szCs w:val="28"/>
        </w:rPr>
        <w:t>Захаркино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0"/>
        <w:gridCol w:w="6281"/>
      </w:tblGrid>
      <w:tr w:rsidR="00307D5E" w:rsidTr="00C25F3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сельского поселения </w:t>
            </w:r>
            <w:r w:rsidR="00C25F3C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Сергиевский» на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307D5E" w:rsidTr="00C25F3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307D5E" w:rsidTr="00C25F3C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</w:t>
            </w:r>
            <w:r w:rsidR="00C25F3C">
              <w:rPr>
                <w:rFonts w:ascii="Times New Roman" w:hAnsi="Times New Roman"/>
                <w:sz w:val="28"/>
                <w:szCs w:val="28"/>
              </w:rPr>
              <w:t>Захаркино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307D5E" w:rsidTr="00C25F3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C25F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307D5E" w:rsidRDefault="00307D5E" w:rsidP="00C25F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</w:t>
            </w:r>
            <w:r w:rsidR="00C25F3C">
              <w:rPr>
                <w:rFonts w:ascii="Times New Roman" w:hAnsi="Times New Roman"/>
                <w:sz w:val="28"/>
                <w:szCs w:val="28"/>
              </w:rPr>
              <w:t>Захаркино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307D5E" w:rsidTr="00C25F3C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C2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C2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C2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C2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307D5E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307D5E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307D5E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сельск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ого хозяйства путем предоставления субсидий</w:t>
            </w:r>
            <w:r w:rsidR="00E00222"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владельцам ЛПХ, КФ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Х;</w:t>
            </w:r>
          </w:p>
          <w:p w:rsidR="006B7A10" w:rsidRPr="008C758A" w:rsidRDefault="007D790B" w:rsidP="008C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>Улучшение экономической ситуации в сельской местности.</w:t>
            </w:r>
          </w:p>
        </w:tc>
      </w:tr>
      <w:tr w:rsidR="00307D5E" w:rsidTr="00C25F3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07D5E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C0" w:rsidRDefault="009262C0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1.Поощрение развития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личных подсобных хозяйств, крестьянских (ферме</w:t>
            </w:r>
            <w:r w:rsidR="00E00222">
              <w:rPr>
                <w:rFonts w:ascii="Times New Roman" w:eastAsia="Times New Roman" w:hAnsi="Times New Roman" w:cs="Times New Roman"/>
                <w:sz w:val="28"/>
                <w:szCs w:val="28"/>
              </w:rPr>
              <w:t>рских) хозяйств (далее - ЛПХ, КФ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C25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Захаркино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Сергиевский;</w:t>
            </w:r>
          </w:p>
          <w:p w:rsidR="00307D5E" w:rsidRDefault="00A07A95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t>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  <w:p w:rsidR="00C75E8C" w:rsidRDefault="00F4110D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75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.Увеличение количества </w:t>
            </w:r>
            <w:r w:rsidR="00E00222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КФ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75E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5E8C" w:rsidRDefault="00F4110D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75E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поголовья коров в сельском 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поселении.</w:t>
            </w:r>
          </w:p>
          <w:p w:rsidR="006B7A10" w:rsidRPr="009262C0" w:rsidRDefault="00F4110D" w:rsidP="006B7A1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.Вовлечение </w:t>
            </w:r>
            <w:r w:rsidR="00E00222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КФ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животноводческую отрасль экономики.</w:t>
            </w:r>
          </w:p>
        </w:tc>
      </w:tr>
      <w:tr w:rsidR="00307D5E" w:rsidTr="00C25F3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AA6783" w:rsidP="00F4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</w:t>
            </w:r>
            <w:r w:rsidR="00F44F22">
              <w:rPr>
                <w:rFonts w:ascii="Times New Roman" w:hAnsi="Times New Roman" w:cs="Times New Roman"/>
                <w:sz w:val="28"/>
                <w:szCs w:val="28"/>
              </w:rPr>
              <w:t xml:space="preserve"> коров 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00222">
              <w:rPr>
                <w:rFonts w:ascii="Times New Roman" w:hAnsi="Times New Roman" w:cs="Times New Roman"/>
                <w:sz w:val="28"/>
                <w:szCs w:val="28"/>
              </w:rPr>
              <w:t>ЛПХ, КФ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783" w:rsidRDefault="00AA6783" w:rsidP="00A0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</w:t>
            </w:r>
            <w:r w:rsidR="00E00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ЛПХ, КФХ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D5E" w:rsidTr="00C25F3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307D5E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RPr="00AD3CE5" w:rsidTr="00C25F3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Pr="00AD3CE5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Pr="00AD3CE5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направленных  на реализацию  муниципальной  программы  составляет  -  </w:t>
            </w:r>
            <w:r w:rsidR="00992E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000 тыс.рублей, </w:t>
            </w:r>
          </w:p>
          <w:p w:rsidR="00307D5E" w:rsidRPr="00AD3CE5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в  том числе за счет средств </w:t>
            </w:r>
            <w:r w:rsidR="00AD3CE5" w:rsidRPr="00AD3CE5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бюджета-</w:t>
            </w:r>
            <w:r w:rsidR="00992E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тыс.рублей.</w:t>
            </w:r>
          </w:p>
          <w:p w:rsidR="00307D5E" w:rsidRPr="00AD3CE5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07D5E" w:rsidRPr="00AD3CE5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92E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тыс.руб.</w:t>
            </w:r>
          </w:p>
          <w:p w:rsidR="00307D5E" w:rsidRPr="00AD3CE5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</w:t>
            </w:r>
          </w:p>
          <w:p w:rsidR="00307D5E" w:rsidRPr="00AD3CE5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</w:t>
            </w:r>
          </w:p>
        </w:tc>
      </w:tr>
      <w:tr w:rsidR="00307D5E" w:rsidRPr="00AD3CE5" w:rsidTr="00C25F3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C2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F22" w:rsidRPr="00AA6783" w:rsidRDefault="009754E4" w:rsidP="00895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501A" w:rsidRPr="00AA6783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коров</w:t>
            </w:r>
            <w:r w:rsidR="00AA6783" w:rsidRPr="00A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01A" w:rsidRPr="00AA6783" w:rsidRDefault="009754E4" w:rsidP="00F44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</w:t>
            </w:r>
            <w:r w:rsidR="00E00222">
              <w:rPr>
                <w:rFonts w:ascii="Times New Roman" w:hAnsi="Times New Roman" w:cs="Times New Roman"/>
                <w:sz w:val="28"/>
                <w:szCs w:val="28"/>
              </w:rPr>
              <w:t>количества ЛПХ, КФ</w:t>
            </w:r>
            <w:r w:rsidR="001742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4F22" w:rsidRPr="0089501A" w:rsidRDefault="00F44F22" w:rsidP="00AA6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07D5E" w:rsidRPr="00AD3CE5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1. Характеристика текущего состояния сельского хозяйства в сельском поселении </w:t>
      </w:r>
      <w:r w:rsidR="00C25F3C">
        <w:rPr>
          <w:rFonts w:ascii="Times New Roman" w:eastAsia="Times New Roman" w:hAnsi="Times New Roman" w:cs="Times New Roman"/>
          <w:b/>
          <w:sz w:val="28"/>
          <w:szCs w:val="28"/>
        </w:rPr>
        <w:t>Захаркино</w:t>
      </w: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Сергиевский, основные проблемы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сельского поселения </w:t>
      </w:r>
      <w:r w:rsidR="00C25F3C">
        <w:rPr>
          <w:rFonts w:ascii="Times New Roman" w:eastAsia="Times New Roman" w:hAnsi="Times New Roman" w:cs="Times New Roman"/>
          <w:sz w:val="28"/>
          <w:szCs w:val="28"/>
        </w:rPr>
        <w:t>Захаркино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</w:t>
      </w:r>
      <w:r w:rsidR="00C25F3C">
        <w:rPr>
          <w:rFonts w:ascii="Times New Roman" w:eastAsia="Times New Roman" w:hAnsi="Times New Roman" w:cs="Times New Roman"/>
          <w:sz w:val="28"/>
          <w:szCs w:val="28"/>
        </w:rPr>
        <w:t>Захаркино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Агропромышленное производство играет важную роль в обеспечении сельского поселения </w:t>
      </w:r>
      <w:r w:rsidR="00C25F3C">
        <w:rPr>
          <w:rFonts w:ascii="Times New Roman" w:eastAsia="Times New Roman" w:hAnsi="Times New Roman" w:cs="Times New Roman"/>
          <w:sz w:val="28"/>
          <w:szCs w:val="28"/>
        </w:rPr>
        <w:t>Захаркино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</w:t>
      </w:r>
      <w:r w:rsidR="00C25F3C">
        <w:rPr>
          <w:rFonts w:ascii="Times New Roman" w:eastAsia="Times New Roman" w:hAnsi="Times New Roman" w:cs="Times New Roman"/>
          <w:sz w:val="28"/>
          <w:szCs w:val="28"/>
        </w:rPr>
        <w:t>Захаркино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F4110D" w:rsidRDefault="00F4110D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 сельском поселении </w:t>
      </w:r>
      <w:r w:rsidR="00C25F3C">
        <w:rPr>
          <w:rFonts w:ascii="Times New Roman" w:eastAsia="Times New Roman" w:hAnsi="Times New Roman" w:cs="Times New Roman"/>
          <w:sz w:val="28"/>
          <w:szCs w:val="28"/>
        </w:rPr>
        <w:t>Захаркино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зарегистрировано:</w:t>
      </w:r>
    </w:p>
    <w:p w:rsidR="00307D5E" w:rsidRPr="00F44F22" w:rsidRDefault="00E00222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312 </w:t>
      </w:r>
      <w:r w:rsidR="00307D5E" w:rsidRPr="00AA678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раждан, ведущих личное подсобное хозяйство на территории сельского поселения </w:t>
      </w:r>
      <w:r w:rsidR="00C25F3C">
        <w:rPr>
          <w:rFonts w:ascii="Times New Roman" w:eastAsia="Times New Roman" w:hAnsi="Times New Roman" w:cs="Times New Roman"/>
          <w:sz w:val="28"/>
          <w:szCs w:val="28"/>
        </w:rPr>
        <w:t>Захаркино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307D5E" w:rsidRPr="00F44F22" w:rsidRDefault="00F4110D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E00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>кре</w:t>
      </w:r>
      <w:r w:rsidR="00E00222">
        <w:rPr>
          <w:rFonts w:ascii="Times New Roman" w:eastAsia="Times New Roman" w:hAnsi="Times New Roman" w:cs="Times New Roman"/>
          <w:sz w:val="28"/>
          <w:szCs w:val="28"/>
        </w:rPr>
        <w:t>стьянских (фермерских) хозяйства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307D5E" w:rsidRPr="00F44F22" w:rsidRDefault="00307D5E" w:rsidP="0092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направлена на поддержание и дальнейшее развитие 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>владельц</w:t>
      </w:r>
      <w:r w:rsidR="00A07A95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E00222">
        <w:rPr>
          <w:rFonts w:ascii="Times New Roman" w:eastAsia="Times New Roman" w:hAnsi="Times New Roman" w:cs="Times New Roman"/>
          <w:sz w:val="28"/>
          <w:szCs w:val="28"/>
        </w:rPr>
        <w:t xml:space="preserve"> ЛПХ, КФ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вышеизложенного, можно выделить несколько проблемных вопросов,которые не позволяют </w:t>
      </w:r>
      <w:r w:rsidRPr="00F23F76">
        <w:rPr>
          <w:rFonts w:ascii="Times New Roman" w:eastAsia="Times New Roman" w:hAnsi="Times New Roman" w:cs="Times New Roman"/>
          <w:sz w:val="28"/>
          <w:szCs w:val="28"/>
        </w:rPr>
        <w:t>сельскохозяйственным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эффективно использовать свой производственный потенциал, это: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отрицательным экономическим показателям и снижению объемов производства;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решить вышеуказанные проблемы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владельцам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ЛПХ,</w:t>
      </w:r>
      <w:r w:rsidR="00E00222">
        <w:rPr>
          <w:rFonts w:ascii="Times New Roman" w:eastAsia="Times New Roman" w:hAnsi="Times New Roman" w:cs="Times New Roman"/>
          <w:sz w:val="28"/>
          <w:szCs w:val="28"/>
        </w:rPr>
        <w:t xml:space="preserve"> КФХ 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возможно только при поддержке со стороны государства и органов местног</w:t>
      </w:r>
      <w:r>
        <w:rPr>
          <w:rFonts w:ascii="Times New Roman" w:eastAsia="Times New Roman" w:hAnsi="Times New Roman" w:cs="Times New Roman"/>
          <w:sz w:val="28"/>
          <w:szCs w:val="28"/>
        </w:rPr>
        <w:t>о самоуправления.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07D5E" w:rsidRDefault="00307D5E" w:rsidP="00307D5E">
      <w:pPr>
        <w:pStyle w:val="11"/>
      </w:pPr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</w:p>
    <w:p w:rsidR="00307D5E" w:rsidRDefault="00307D5E" w:rsidP="00307D5E">
      <w:pPr>
        <w:pStyle w:val="11"/>
      </w:pPr>
      <w:r>
        <w:t>Этот метод позволяет взаимоувязать мероприятия Программы, исполнителей, сроки, объемы и источники финансирования, контроль за ходом реализации мероприятий Программы и ожидаемые результаты.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 дальнейшего использования программного подхода сложившаяся на сельских территориях проблемная ситуация усугубится, что ставит под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угрозу выполнение стратегических задач социально - экономического развития.</w:t>
      </w:r>
    </w:p>
    <w:p w:rsidR="00F4110D" w:rsidRDefault="00F4110D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2B08D6" w:rsidRDefault="002B08D6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8D6" w:rsidRDefault="00307D5E" w:rsidP="002B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развитие сельского хозяйства в сельском поселении </w:t>
      </w:r>
      <w:r w:rsidR="00C25F3C">
        <w:rPr>
          <w:rFonts w:ascii="Times New Roman" w:eastAsia="Times New Roman" w:hAnsi="Times New Roman" w:cs="Times New Roman"/>
          <w:sz w:val="28"/>
          <w:szCs w:val="28"/>
        </w:rPr>
        <w:t>Захаркино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B08D6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</w:t>
      </w:r>
      <w:r w:rsidR="00E00222">
        <w:rPr>
          <w:rFonts w:ascii="Times New Roman" w:hAnsi="Times New Roman" w:cs="Times New Roman"/>
          <w:sz w:val="28"/>
          <w:szCs w:val="28"/>
        </w:rPr>
        <w:t>владельцам ЛПХ, КФ</w:t>
      </w:r>
      <w:r w:rsidR="00C04BCF">
        <w:rPr>
          <w:rFonts w:ascii="Times New Roman" w:hAnsi="Times New Roman" w:cs="Times New Roman"/>
          <w:sz w:val="28"/>
          <w:szCs w:val="28"/>
        </w:rPr>
        <w:t>Х за счет средств бюджета поселения.</w:t>
      </w:r>
    </w:p>
    <w:p w:rsidR="00307D5E" w:rsidRDefault="00307D5E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A07A95" w:rsidRDefault="00A07A95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и поддержка</w:t>
      </w:r>
      <w:r w:rsidR="00E00222">
        <w:rPr>
          <w:rFonts w:ascii="Times New Roman" w:eastAsia="Times New Roman" w:hAnsi="Times New Roman" w:cs="Times New Roman"/>
          <w:sz w:val="28"/>
          <w:szCs w:val="28"/>
        </w:rPr>
        <w:t xml:space="preserve"> ЛПХ, КФ</w:t>
      </w:r>
      <w:r w:rsidR="0056510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 w:rsidR="00C25F3C">
        <w:rPr>
          <w:rFonts w:ascii="Times New Roman" w:eastAsia="Times New Roman" w:hAnsi="Times New Roman" w:cs="Times New Roman"/>
          <w:sz w:val="28"/>
          <w:szCs w:val="28"/>
        </w:rPr>
        <w:t>Захаркино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</w:t>
      </w:r>
      <w:r w:rsidR="00174222" w:rsidRPr="00174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222" w:rsidRDefault="00E00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количества ЛПХ, КФ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>Х;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поголовья коров в сельском поселении;</w:t>
      </w:r>
    </w:p>
    <w:p w:rsidR="00174222" w:rsidRDefault="00E00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 ЛПХ, КФ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Х в животноводческую отрасль экономики. </w:t>
      </w:r>
    </w:p>
    <w:p w:rsidR="00565105" w:rsidRPr="00174222" w:rsidRDefault="00565105" w:rsidP="00565105">
      <w:pPr>
        <w:tabs>
          <w:tab w:val="left" w:pos="840"/>
          <w:tab w:val="left" w:pos="108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565105" w:rsidRDefault="00307D5E" w:rsidP="00F41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174222" w:rsidRDefault="00174222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307D5E" w:rsidTr="0089501A">
        <w:trPr>
          <w:trHeight w:val="278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07D5E" w:rsidTr="0089501A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C2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C2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C2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E00222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ЛПХ, КФ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89501A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E00222" w:rsidRDefault="00F4110D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E00222" w:rsidRDefault="00F4110D" w:rsidP="00F3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E00222" w:rsidRDefault="00F4110D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категориях хозяйств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D777C7" w:rsidRDefault="00D777C7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C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D777C7" w:rsidRDefault="00D777C7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C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D777C7" w:rsidRDefault="00D777C7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7C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10D" w:rsidRDefault="00F4110D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22205A" w:rsidRDefault="0022205A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в один этап.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AD3CE5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Перечень мероприятий муниципальной программы «Устойчивое развитие сельского поселения </w:t>
      </w:r>
      <w:r w:rsidR="00C25F3C" w:rsidRPr="00C25F3C">
        <w:rPr>
          <w:rFonts w:ascii="Times New Roman" w:eastAsia="Times New Roman" w:hAnsi="Times New Roman" w:cs="Times New Roman"/>
          <w:b/>
          <w:sz w:val="28"/>
          <w:szCs w:val="28"/>
        </w:rPr>
        <w:t>Захаркино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5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811"/>
        <w:gridCol w:w="1130"/>
        <w:gridCol w:w="1372"/>
        <w:gridCol w:w="706"/>
        <w:gridCol w:w="706"/>
        <w:gridCol w:w="885"/>
        <w:gridCol w:w="1412"/>
      </w:tblGrid>
      <w:tr w:rsidR="00307D5E" w:rsidRPr="003F47D3" w:rsidTr="0022205A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07D5E" w:rsidRPr="003F47D3" w:rsidTr="0022205A">
        <w:trPr>
          <w:trHeight w:val="22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C2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C2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C2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C2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5E" w:rsidRPr="003F47D3" w:rsidTr="0022205A">
        <w:trPr>
          <w:trHeight w:val="195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C04BCF" w:rsidP="00C0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4BCF" w:rsidRPr="00C04BCF" w:rsidRDefault="00C04BCF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222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01A" w:rsidRPr="0022205A" w:rsidRDefault="0089501A" w:rsidP="0022205A">
            <w:pPr>
              <w:pStyle w:val="ConsPlusNormal"/>
              <w:widowControl/>
              <w:ind w:firstLine="0"/>
              <w:jc w:val="center"/>
              <w:outlineLvl w:val="1"/>
            </w:pPr>
            <w:r w:rsidRPr="00C04BC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за счёт средств бюджета сельского поселения гражданам, ведущим личное подсобное хозяйство на территории сельского поселения, в целях возмещения затрат 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D777C7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D777C7" w:rsidP="00C2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C04BCF" w:rsidRP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565105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Pr="00C04BCF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07D5E" w:rsidRDefault="00307D5E" w:rsidP="00307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7. Управление программой и контроль за ее реализацией</w:t>
      </w:r>
    </w:p>
    <w:p w:rsidR="00C04BCF" w:rsidRDefault="00C04BCF" w:rsidP="00307D5E">
      <w:pPr>
        <w:pStyle w:val="a3"/>
        <w:shd w:val="clear" w:color="auto" w:fill="FCFCFC"/>
        <w:jc w:val="center"/>
      </w:pPr>
    </w:p>
    <w:p w:rsidR="00307D5E" w:rsidRDefault="00307D5E" w:rsidP="00C04BCF">
      <w:pPr>
        <w:pStyle w:val="a3"/>
        <w:shd w:val="clear" w:color="auto" w:fill="FCFCF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C25F3C">
        <w:rPr>
          <w:rFonts w:ascii="Times New Roman" w:eastAsia="Times New Roman" w:hAnsi="Times New Roman"/>
          <w:sz w:val="28"/>
          <w:szCs w:val="28"/>
        </w:rPr>
        <w:t>Захаркино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sectPr w:rsidR="00307D5E" w:rsidSect="00F4110D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A7B56"/>
    <w:multiLevelType w:val="hybridMultilevel"/>
    <w:tmpl w:val="149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5E"/>
    <w:rsid w:val="000318F6"/>
    <w:rsid w:val="00121723"/>
    <w:rsid w:val="0014607F"/>
    <w:rsid w:val="00174222"/>
    <w:rsid w:val="00181D25"/>
    <w:rsid w:val="001A36B9"/>
    <w:rsid w:val="002075F9"/>
    <w:rsid w:val="0022205A"/>
    <w:rsid w:val="00236A83"/>
    <w:rsid w:val="002B08D6"/>
    <w:rsid w:val="00307D5E"/>
    <w:rsid w:val="00456D62"/>
    <w:rsid w:val="004E7337"/>
    <w:rsid w:val="00565105"/>
    <w:rsid w:val="005A4764"/>
    <w:rsid w:val="00673709"/>
    <w:rsid w:val="006B7A10"/>
    <w:rsid w:val="006E3F1D"/>
    <w:rsid w:val="007D790B"/>
    <w:rsid w:val="007E0C06"/>
    <w:rsid w:val="007E1A94"/>
    <w:rsid w:val="00851EFB"/>
    <w:rsid w:val="0089501A"/>
    <w:rsid w:val="00896384"/>
    <w:rsid w:val="008C758A"/>
    <w:rsid w:val="009262C0"/>
    <w:rsid w:val="009754E4"/>
    <w:rsid w:val="00992E63"/>
    <w:rsid w:val="00A07A95"/>
    <w:rsid w:val="00A87752"/>
    <w:rsid w:val="00AA6783"/>
    <w:rsid w:val="00AD3CE5"/>
    <w:rsid w:val="00BA6C12"/>
    <w:rsid w:val="00C04BCF"/>
    <w:rsid w:val="00C25F3C"/>
    <w:rsid w:val="00C75E8C"/>
    <w:rsid w:val="00D777C7"/>
    <w:rsid w:val="00DC7345"/>
    <w:rsid w:val="00E00222"/>
    <w:rsid w:val="00E86723"/>
    <w:rsid w:val="00ED7594"/>
    <w:rsid w:val="00F23F76"/>
    <w:rsid w:val="00F36BDF"/>
    <w:rsid w:val="00F4110D"/>
    <w:rsid w:val="00F4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SamLab.ws</cp:lastModifiedBy>
  <cp:revision>2</cp:revision>
  <dcterms:created xsi:type="dcterms:W3CDTF">2019-01-24T04:53:00Z</dcterms:created>
  <dcterms:modified xsi:type="dcterms:W3CDTF">2019-01-24T04:53:00Z</dcterms:modified>
</cp:coreProperties>
</file>